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附件：</w:t>
      </w:r>
    </w:p>
    <w:p w:rsidR="006C5A99" w:rsidRPr="003A07D2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3A07D2">
        <w:rPr>
          <w:rFonts w:ascii="黑体" w:eastAsia="黑体" w:hAnsi="黑体" w:cs="Times New Roman" w:hint="eastAsia"/>
          <w:kern w:val="2"/>
          <w:sz w:val="32"/>
          <w:szCs w:val="32"/>
        </w:rPr>
        <w:t>一、会议住宿</w:t>
      </w:r>
    </w:p>
    <w:p w:rsidR="006C5A99" w:rsidRPr="00AD6861" w:rsidRDefault="006C5A99" w:rsidP="006C5A99">
      <w:pPr>
        <w:pStyle w:val="a5"/>
        <w:spacing w:before="0" w:beforeAutospacing="0" w:afterLines="50" w:after="156" w:afterAutospacing="0" w:line="360" w:lineRule="auto"/>
        <w:ind w:firstLineChars="200" w:firstLine="640"/>
        <w:contextualSpacing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AD6861">
        <w:rPr>
          <w:rFonts w:ascii="仿宋" w:eastAsia="仿宋" w:hAnsi="仿宋" w:cs="Times New Roman" w:hint="eastAsia"/>
          <w:kern w:val="2"/>
          <w:sz w:val="32"/>
          <w:szCs w:val="32"/>
        </w:rPr>
        <w:t>本次会议会务组安排协议酒店，</w:t>
      </w:r>
      <w:r w:rsidRPr="00AD6861">
        <w:rPr>
          <w:rFonts w:ascii="仿宋" w:eastAsia="仿宋" w:hAnsi="仿宋" w:cs="Times New Roman" w:hint="eastAsia"/>
          <w:b/>
          <w:kern w:val="2"/>
          <w:sz w:val="32"/>
          <w:szCs w:val="32"/>
        </w:rPr>
        <w:t>参会代表需提前联系酒店预定住宿</w:t>
      </w:r>
      <w:r w:rsidRPr="00AD6861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（</w:t>
      </w:r>
      <w:proofErr w:type="gramStart"/>
      <w:r w:rsidRPr="00AD6861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报会议</w:t>
      </w:r>
      <w:proofErr w:type="gramEnd"/>
      <w:r w:rsidRPr="00AD6861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名称订房）</w:t>
      </w:r>
      <w:r w:rsidRPr="00AD6861"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Pr="00AD6861">
        <w:rPr>
          <w:rFonts w:ascii="仿宋" w:eastAsia="仿宋" w:hAnsi="仿宋" w:cs="Times New Roman" w:hint="eastAsia"/>
          <w:bCs/>
          <w:kern w:val="2"/>
          <w:sz w:val="32"/>
          <w:szCs w:val="32"/>
        </w:rPr>
        <w:t>并在注册信息中提交酒店信息，以方便会务组进行相关会务安排</w:t>
      </w:r>
      <w:r w:rsidRPr="00AD6861">
        <w:rPr>
          <w:rFonts w:ascii="仿宋" w:eastAsia="仿宋" w:hAnsi="仿宋" w:cs="Times New Roman" w:hint="eastAsia"/>
          <w:b/>
          <w:kern w:val="2"/>
          <w:sz w:val="32"/>
          <w:szCs w:val="32"/>
        </w:rPr>
        <w:t>（建议参会人员优先选择主会场酒店）。</w:t>
      </w:r>
      <w:r w:rsidRPr="00AD6861">
        <w:rPr>
          <w:rFonts w:ascii="仿宋" w:eastAsia="仿宋" w:hAnsi="仿宋" w:cs="Times New Roman" w:hint="eastAsia"/>
          <w:kern w:val="2"/>
          <w:sz w:val="32"/>
          <w:szCs w:val="32"/>
        </w:rPr>
        <w:t>参会代表也可以自行预订周边酒店</w:t>
      </w:r>
      <w:r w:rsidRPr="00AD6861">
        <w:rPr>
          <w:rFonts w:ascii="仿宋" w:eastAsia="仿宋" w:hAnsi="仿宋" w:cs="Times New Roman" w:hint="eastAsia"/>
          <w:b/>
          <w:kern w:val="2"/>
          <w:sz w:val="32"/>
          <w:szCs w:val="32"/>
        </w:rPr>
        <w:t>，</w:t>
      </w:r>
      <w:r w:rsidRPr="00AD6861">
        <w:rPr>
          <w:rFonts w:ascii="仿宋" w:eastAsia="仿宋" w:hAnsi="仿宋" w:cs="Times New Roman" w:hint="eastAsia"/>
          <w:kern w:val="2"/>
          <w:sz w:val="32"/>
          <w:szCs w:val="32"/>
        </w:rPr>
        <w:t>协议酒店参考价格如下：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3221"/>
        <w:gridCol w:w="2675"/>
      </w:tblGrid>
      <w:tr w:rsidR="006C5A99" w:rsidRPr="00AA3D4B" w:rsidTr="00A84ACE">
        <w:trPr>
          <w:jc w:val="center"/>
        </w:trPr>
        <w:tc>
          <w:tcPr>
            <w:tcW w:w="2766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协议酒店</w:t>
            </w:r>
          </w:p>
        </w:tc>
        <w:tc>
          <w:tcPr>
            <w:tcW w:w="3402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协议价</w:t>
            </w:r>
          </w:p>
        </w:tc>
        <w:tc>
          <w:tcPr>
            <w:tcW w:w="2763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备注</w:t>
            </w:r>
          </w:p>
        </w:tc>
      </w:tr>
      <w:tr w:rsidR="006C5A99" w:rsidRPr="00AA3D4B" w:rsidTr="00A84ACE">
        <w:trPr>
          <w:jc w:val="center"/>
        </w:trPr>
        <w:tc>
          <w:tcPr>
            <w:tcW w:w="2766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288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三亚用友梅地亚中心</w:t>
            </w:r>
            <w:r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酒店</w:t>
            </w:r>
          </w:p>
          <w:p w:rsidR="006C5A99" w:rsidRPr="00AA3D4B" w:rsidRDefault="006C5A99" w:rsidP="00A84ACE">
            <w:pPr>
              <w:pStyle w:val="a5"/>
              <w:spacing w:before="0" w:beforeAutospacing="0" w:after="0" w:afterAutospacing="0" w:line="288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(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主会场）</w:t>
            </w:r>
          </w:p>
        </w:tc>
        <w:tc>
          <w:tcPr>
            <w:tcW w:w="3402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大床房：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350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元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/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间（含早）</w:t>
            </w:r>
          </w:p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标准间：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350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元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/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间（含早）</w:t>
            </w:r>
          </w:p>
        </w:tc>
        <w:tc>
          <w:tcPr>
            <w:tcW w:w="2763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酒店联系：姚经理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17633804412</w:t>
            </w:r>
          </w:p>
        </w:tc>
      </w:tr>
      <w:tr w:rsidR="006C5A99" w:rsidRPr="00AA3D4B" w:rsidTr="00A84ACE">
        <w:trPr>
          <w:jc w:val="center"/>
        </w:trPr>
        <w:tc>
          <w:tcPr>
            <w:tcW w:w="2766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288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三亚海洋探索世界会议培训中心</w:t>
            </w:r>
            <w:r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酒店</w:t>
            </w:r>
          </w:p>
          <w:p w:rsidR="006C5A99" w:rsidRPr="00AA3D4B" w:rsidRDefault="006C5A99" w:rsidP="00A84ACE">
            <w:pPr>
              <w:pStyle w:val="a5"/>
              <w:spacing w:before="0" w:beforeAutospacing="0" w:after="0" w:afterAutospacing="0" w:line="288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（距主会场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500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米）</w:t>
            </w:r>
          </w:p>
        </w:tc>
        <w:tc>
          <w:tcPr>
            <w:tcW w:w="3402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大床房：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350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元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/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间（含早）</w:t>
            </w:r>
          </w:p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标准间：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350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元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/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间（含早）</w:t>
            </w:r>
          </w:p>
        </w:tc>
        <w:tc>
          <w:tcPr>
            <w:tcW w:w="2763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酒店联系：徐经理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19946630848</w:t>
            </w:r>
          </w:p>
        </w:tc>
      </w:tr>
      <w:tr w:rsidR="006C5A99" w:rsidRPr="00AA3D4B" w:rsidTr="00A84ACE">
        <w:trPr>
          <w:jc w:val="center"/>
        </w:trPr>
        <w:tc>
          <w:tcPr>
            <w:tcW w:w="2766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288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希尔顿格</w:t>
            </w:r>
            <w:proofErr w:type="gramStart"/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芮</w:t>
            </w:r>
            <w:proofErr w:type="gramEnd"/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精选酒店</w:t>
            </w:r>
          </w:p>
          <w:p w:rsidR="006C5A99" w:rsidRPr="00AA3D4B" w:rsidRDefault="006C5A99" w:rsidP="00A84ACE">
            <w:pPr>
              <w:pStyle w:val="a5"/>
              <w:spacing w:before="0" w:beforeAutospacing="0" w:after="0" w:afterAutospacing="0" w:line="288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（距主会场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800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米）</w:t>
            </w:r>
          </w:p>
        </w:tc>
        <w:tc>
          <w:tcPr>
            <w:tcW w:w="3402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大床房：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650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元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/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间（</w:t>
            </w:r>
            <w:proofErr w:type="gramStart"/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含单早</w:t>
            </w:r>
            <w:proofErr w:type="gramEnd"/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）</w:t>
            </w:r>
          </w:p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标准间：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650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元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/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间（</w:t>
            </w:r>
            <w:proofErr w:type="gramStart"/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含单早</w:t>
            </w:r>
            <w:proofErr w:type="gramEnd"/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2763" w:type="dxa"/>
            <w:vAlign w:val="center"/>
          </w:tcPr>
          <w:p w:rsidR="006C5A99" w:rsidRPr="00AA3D4B" w:rsidRDefault="006C5A99" w:rsidP="00A84ACE">
            <w:pPr>
              <w:pStyle w:val="a5"/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酒店联系：金经理</w:t>
            </w:r>
            <w:r w:rsidRPr="00AA3D4B"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18289535679</w:t>
            </w:r>
          </w:p>
        </w:tc>
      </w:tr>
    </w:tbl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3"/>
        <w:contextualSpacing/>
        <w:jc w:val="both"/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</w:pPr>
      <w:r w:rsidRPr="00AD6861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酒店位置如下：</w:t>
      </w:r>
    </w:p>
    <w:p w:rsidR="006C5A99" w:rsidRPr="00AA3D4B" w:rsidRDefault="006C5A99" w:rsidP="006C5A99">
      <w:pPr>
        <w:pStyle w:val="a5"/>
        <w:spacing w:beforeLines="50" w:before="156" w:beforeAutospacing="0" w:afterLines="50" w:after="156" w:afterAutospacing="0" w:line="360" w:lineRule="auto"/>
        <w:contextualSpacing/>
        <w:jc w:val="center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noProof/>
          <w:kern w:val="2"/>
          <w:sz w:val="22"/>
          <w:szCs w:val="22"/>
        </w:rPr>
        <w:drawing>
          <wp:inline distT="0" distB="0" distL="0" distR="0">
            <wp:extent cx="3841115" cy="2563495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69" b="1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A99" w:rsidRDefault="006C5A99" w:rsidP="006C5A99">
      <w:pPr>
        <w:pStyle w:val="a5"/>
        <w:spacing w:beforeLines="100" w:before="312" w:beforeAutospacing="0" w:afterLines="50" w:after="156" w:afterAutospacing="0" w:line="360" w:lineRule="auto"/>
        <w:rPr>
          <w:rFonts w:ascii="Times New Roman" w:hAnsi="Times New Roman" w:cs="Times New Roman" w:hint="eastAsia"/>
          <w:b/>
          <w:kern w:val="2"/>
          <w:sz w:val="22"/>
          <w:szCs w:val="22"/>
        </w:rPr>
      </w:pPr>
      <w:bookmarkStart w:id="0" w:name="_GoBack"/>
      <w:bookmarkEnd w:id="0"/>
    </w:p>
    <w:p w:rsidR="006C5A99" w:rsidRPr="003A07D2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rPr>
          <w:rFonts w:ascii="Times New Roman" w:hAnsi="Times New Roman" w:cs="Times New Roman"/>
          <w:kern w:val="2"/>
          <w:sz w:val="22"/>
          <w:szCs w:val="22"/>
        </w:rPr>
      </w:pPr>
      <w:r w:rsidRPr="003A07D2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二</w:t>
      </w:r>
      <w:r w:rsidRPr="003A07D2">
        <w:rPr>
          <w:rFonts w:ascii="黑体" w:eastAsia="黑体" w:hAnsi="黑体" w:cs="Times New Roman"/>
          <w:kern w:val="2"/>
          <w:sz w:val="32"/>
          <w:szCs w:val="32"/>
        </w:rPr>
        <w:t>、</w:t>
      </w:r>
      <w:r w:rsidRPr="003A07D2">
        <w:rPr>
          <w:rFonts w:ascii="黑体" w:eastAsia="黑体" w:hAnsi="黑体" w:cs="Times New Roman" w:hint="eastAsia"/>
          <w:kern w:val="2"/>
          <w:sz w:val="32"/>
          <w:szCs w:val="32"/>
        </w:rPr>
        <w:t>交通指南</w:t>
      </w:r>
    </w:p>
    <w:p w:rsidR="006C5A99" w:rsidRPr="00AD6861" w:rsidRDefault="006C5A99" w:rsidP="006C5A99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本次会议举办地址为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：海南省三亚市崖州湾</w:t>
      </w:r>
      <w:bookmarkStart w:id="1" w:name="_Hlk146567445"/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三亚用友梅地亚中心</w:t>
      </w:r>
      <w:bookmarkEnd w:id="1"/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酒店。</w:t>
      </w:r>
    </w:p>
    <w:p w:rsidR="006C5A99" w:rsidRPr="00AD6861" w:rsidRDefault="006C5A99" w:rsidP="006C5A99">
      <w:pPr>
        <w:pStyle w:val="a5"/>
        <w:spacing w:beforeLines="100" w:before="312" w:beforeAutospacing="0" w:afterLines="50" w:after="156" w:afterAutospacing="0" w:line="360" w:lineRule="auto"/>
        <w:ind w:firstLineChars="200" w:firstLine="643"/>
        <w:contextualSpacing/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三亚凤凰国际机场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—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会议酒店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contextualSpacing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（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）出租车：从三亚凤凰国际机场乘出租车直达三亚用友梅地亚中心，距离约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35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公里，车程约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40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分钟，单程费用约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75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元。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contextualSpacing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（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）公交车：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D9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路（凤凰机场公交站上车，开往崖州湾壹号方向）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→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乘坐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4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站至崖州湾壹号公交站下车，转乘崖州湾通勤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号线（开往希尔顿酒店方向）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→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乘坐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站至用</w:t>
      </w:r>
      <w:proofErr w:type="gramStart"/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友产业</w:t>
      </w:r>
      <w:proofErr w:type="gramEnd"/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园公交站下车，步行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128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米到会议酒店。（全程约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小时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20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分钟）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3"/>
        <w:contextualSpacing/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三亚站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—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会议酒店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 xml:space="preserve"> 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contextualSpacing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（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）出租车：从三亚站乘出租车直达三亚用友梅地亚中心，距离约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43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公里，车程约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50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分钟，单程费用约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90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元。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contextualSpacing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（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）公交车：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D9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路（三亚火车站公交站上车，开往崖州湾壹号方向）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→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乘坐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5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站至崖州湾壹号公交站下车，转乘崖州湾通勤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号线（开往希尔顿酒店方向）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→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乘坐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站至用</w:t>
      </w:r>
      <w:proofErr w:type="gramStart"/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友产业</w:t>
      </w:r>
      <w:proofErr w:type="gramEnd"/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园公交站下车，步行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128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米到会议酒店。（全程约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小时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35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分钟）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3"/>
        <w:contextualSpacing/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崖州站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—</w:t>
      </w:r>
      <w:r w:rsidRPr="00AD6861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会议酒店</w:t>
      </w:r>
    </w:p>
    <w:p w:rsidR="006C5A99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contextualSpacing/>
        <w:rPr>
          <w:rFonts w:ascii="Times New Roman" w:eastAsia="仿宋" w:hAnsi="Times New Roman" w:cs="Times New Roman" w:hint="eastAsia"/>
          <w:kern w:val="2"/>
          <w:sz w:val="32"/>
          <w:szCs w:val="32"/>
        </w:rPr>
      </w:pP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（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）出租车：从崖州站乘出租车直达三亚用友梅地亚中心，距离约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8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公里，车程约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15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分钟，单程费用约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20</w:t>
      </w:r>
      <w:r w:rsidRPr="00AD6861">
        <w:rPr>
          <w:rFonts w:ascii="Times New Roman" w:eastAsia="仿宋" w:hAnsi="Times New Roman" w:cs="Times New Roman"/>
          <w:kern w:val="2"/>
          <w:sz w:val="32"/>
          <w:szCs w:val="32"/>
        </w:rPr>
        <w:t>元。</w:t>
      </w:r>
    </w:p>
    <w:p w:rsidR="006C5A99" w:rsidRPr="00AD6861" w:rsidRDefault="006C5A99" w:rsidP="006C5A99">
      <w:pPr>
        <w:pStyle w:val="a5"/>
        <w:spacing w:beforeLines="50" w:before="156" w:beforeAutospacing="0" w:afterLines="50" w:after="156" w:afterAutospacing="0" w:line="360" w:lineRule="auto"/>
        <w:ind w:firstLineChars="200" w:firstLine="640"/>
        <w:contextualSpacing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6C5A99" w:rsidRPr="00D77A9C" w:rsidRDefault="006C5A99" w:rsidP="006C5A99">
      <w:pPr>
        <w:pStyle w:val="a5"/>
        <w:spacing w:beforeLines="50" w:before="156" w:beforeAutospacing="0" w:afterLines="50" w:after="156" w:afterAutospacing="0" w:line="360" w:lineRule="auto"/>
        <w:contextualSpacing/>
        <w:jc w:val="center"/>
        <w:rPr>
          <w:rFonts w:ascii="Times New Roman" w:hAnsi="Times New Roman" w:cs="Times New Roman" w:hint="eastAsia"/>
          <w:kern w:val="2"/>
          <w:sz w:val="22"/>
          <w:szCs w:val="22"/>
        </w:rPr>
      </w:pPr>
      <w:r>
        <w:rPr>
          <w:rFonts w:ascii="Times New Roman" w:hAnsi="Times New Roman" w:cs="Times New Roman"/>
          <w:noProof/>
          <w:kern w:val="2"/>
          <w:sz w:val="22"/>
          <w:szCs w:val="22"/>
        </w:rPr>
        <w:drawing>
          <wp:inline distT="0" distB="0" distL="0" distR="0">
            <wp:extent cx="5634355" cy="194881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21D" w:rsidRDefault="00822DF9"/>
    <w:sectPr w:rsidR="005612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F9" w:rsidRDefault="00822DF9" w:rsidP="006C5A99">
      <w:r>
        <w:separator/>
      </w:r>
    </w:p>
  </w:endnote>
  <w:endnote w:type="continuationSeparator" w:id="0">
    <w:p w:rsidR="00822DF9" w:rsidRDefault="00822DF9" w:rsidP="006C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8987"/>
      <w:docPartObj>
        <w:docPartGallery w:val="Page Numbers (Bottom of Page)"/>
        <w:docPartUnique/>
      </w:docPartObj>
    </w:sdtPr>
    <w:sdtContent>
      <w:p w:rsidR="00A44D34" w:rsidRDefault="00A44D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4D34">
          <w:rPr>
            <w:noProof/>
            <w:lang w:val="zh-CN"/>
          </w:rPr>
          <w:t>3</w:t>
        </w:r>
        <w:r>
          <w:fldChar w:fldCharType="end"/>
        </w:r>
      </w:p>
    </w:sdtContent>
  </w:sdt>
  <w:p w:rsidR="00A44D34" w:rsidRDefault="00A44D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F9" w:rsidRDefault="00822DF9" w:rsidP="006C5A99">
      <w:r>
        <w:separator/>
      </w:r>
    </w:p>
  </w:footnote>
  <w:footnote w:type="continuationSeparator" w:id="0">
    <w:p w:rsidR="00822DF9" w:rsidRDefault="00822DF9" w:rsidP="006C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7"/>
    <w:rsid w:val="001A6AD7"/>
    <w:rsid w:val="00425137"/>
    <w:rsid w:val="005109DA"/>
    <w:rsid w:val="006C5A99"/>
    <w:rsid w:val="00822DF9"/>
    <w:rsid w:val="00A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A99"/>
    <w:rPr>
      <w:sz w:val="18"/>
      <w:szCs w:val="18"/>
    </w:rPr>
  </w:style>
  <w:style w:type="paragraph" w:styleId="a5">
    <w:name w:val="Normal (Web)"/>
    <w:basedOn w:val="a"/>
    <w:rsid w:val="006C5A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C5A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A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A99"/>
    <w:rPr>
      <w:sz w:val="18"/>
      <w:szCs w:val="18"/>
    </w:rPr>
  </w:style>
  <w:style w:type="paragraph" w:styleId="a5">
    <w:name w:val="Normal (Web)"/>
    <w:basedOn w:val="a"/>
    <w:rsid w:val="006C5A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C5A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A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中国农业工程学会综合办公室</dc:creator>
  <cp:keywords/>
  <dc:description/>
  <cp:lastModifiedBy>中国农业工程学会综合办公室</cp:lastModifiedBy>
  <cp:revision>3</cp:revision>
  <dcterms:created xsi:type="dcterms:W3CDTF">2023-11-15T06:59:00Z</dcterms:created>
  <dcterms:modified xsi:type="dcterms:W3CDTF">2023-11-15T07:00:00Z</dcterms:modified>
</cp:coreProperties>
</file>