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D1" w:rsidRDefault="00EB02D1" w:rsidP="00EB02D1">
      <w:pPr>
        <w:pStyle w:val="a5"/>
        <w:spacing w:line="440" w:lineRule="exact"/>
        <w:ind w:left="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6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EB02D1" w:rsidRDefault="00EB02D1" w:rsidP="00EB02D1">
      <w:pPr>
        <w:pStyle w:val="a5"/>
        <w:spacing w:line="440" w:lineRule="exact"/>
        <w:ind w:left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第三届全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国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农业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工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程类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专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业青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年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教师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讲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课竞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赛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评分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参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考标准</w:t>
      </w:r>
    </w:p>
    <w:p w:rsidR="00EB02D1" w:rsidRDefault="00EB02D1" w:rsidP="00EB02D1">
      <w:pPr>
        <w:pStyle w:val="1"/>
        <w:adjustRightInd w:val="0"/>
        <w:snapToGrid w:val="0"/>
        <w:spacing w:line="560" w:lineRule="exact"/>
        <w:ind w:left="0"/>
        <w:jc w:val="center"/>
        <w:rPr>
          <w:rFonts w:ascii="Times New Roman" w:eastAsia="方正小标宋简体" w:hAnsi="Times New Roman" w:cs="Times New Roman"/>
          <w:lang w:eastAsia="zh-CN"/>
        </w:rPr>
      </w:pPr>
      <w:r>
        <w:rPr>
          <w:rFonts w:ascii="Times New Roman" w:eastAsia="方正小标宋简体" w:hAnsi="Times New Roman" w:cs="Times New Roman"/>
          <w:lang w:eastAsia="zh-CN"/>
        </w:rPr>
        <w:t>现场教学展示（</w:t>
      </w:r>
      <w:r>
        <w:rPr>
          <w:rFonts w:ascii="Times New Roman" w:eastAsia="方正小标宋简体" w:hAnsi="Times New Roman" w:cs="Times New Roman"/>
          <w:lang w:eastAsia="zh-CN"/>
        </w:rPr>
        <w:t>70</w:t>
      </w:r>
      <w:r>
        <w:rPr>
          <w:rFonts w:ascii="Times New Roman" w:eastAsia="方正小标宋简体" w:hAnsi="Times New Roman" w:cs="Times New Roman"/>
          <w:lang w:eastAsia="zh-CN"/>
        </w:rPr>
        <w:t>分）评分表</w:t>
      </w:r>
    </w:p>
    <w:p w:rsidR="00EB02D1" w:rsidRDefault="00EB02D1" w:rsidP="00EB02D1">
      <w:pPr>
        <w:spacing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B02D1" w:rsidRDefault="00EB02D1" w:rsidP="00EB02D1">
      <w:pPr>
        <w:spacing w:before="100" w:beforeAutospacing="1" w:afterLines="50" w:after="120" w:line="22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cs="Times New Roman"/>
          <w:sz w:val="28"/>
          <w:szCs w:val="28"/>
          <w:lang w:eastAsia="zh-CN"/>
        </w:rPr>
        <w:t>选手组别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:_____________     </w:t>
      </w:r>
      <w:r>
        <w:rPr>
          <w:rFonts w:ascii="Times New Roman" w:cs="Times New Roman"/>
          <w:sz w:val="28"/>
          <w:szCs w:val="28"/>
          <w:lang w:eastAsia="zh-CN"/>
        </w:rPr>
        <w:t>编号</w:t>
      </w:r>
      <w:r>
        <w:rPr>
          <w:rFonts w:ascii="Times New Roman" w:hAnsi="Times New Roman" w:cs="Times New Roman"/>
          <w:sz w:val="28"/>
          <w:szCs w:val="28"/>
          <w:lang w:eastAsia="zh-CN"/>
        </w:rPr>
        <w:t>: _____________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9"/>
        <w:gridCol w:w="5953"/>
        <w:gridCol w:w="852"/>
        <w:gridCol w:w="1252"/>
      </w:tblGrid>
      <w:tr w:rsidR="00EB02D1" w:rsidTr="006B5A21">
        <w:trPr>
          <w:trHeight w:hRule="exact" w:val="471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8" w:line="26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EB02D1" w:rsidRDefault="00EB02D1" w:rsidP="006B5A21">
            <w:pPr>
              <w:pStyle w:val="TableParagraph"/>
              <w:spacing w:before="8" w:line="260" w:lineRule="exact"/>
              <w:ind w:firstLineChars="50" w:firstLine="14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8" w:line="26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EB02D1" w:rsidRDefault="00EB02D1" w:rsidP="006B5A21">
            <w:pPr>
              <w:pStyle w:val="TableParagraph"/>
              <w:spacing w:before="8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评价标准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Lines="50" w:before="120" w:line="260" w:lineRule="exac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评价分值</w:t>
            </w:r>
          </w:p>
        </w:tc>
      </w:tr>
      <w:tr w:rsidR="00EB02D1" w:rsidTr="006B5A21">
        <w:trPr>
          <w:trHeight w:hRule="exact" w:val="471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line="352" w:lineRule="exact"/>
              <w:ind w:left="201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宋体" w:hAnsi="宋体" w:cs="Times New Roman"/>
                <w:sz w:val="28"/>
                <w:szCs w:val="28"/>
              </w:rPr>
              <w:t>满分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line="352" w:lineRule="exact"/>
              <w:ind w:left="3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宋体" w:hAnsi="宋体" w:cs="Times New Roman"/>
                <w:sz w:val="28"/>
                <w:szCs w:val="28"/>
              </w:rPr>
              <w:t>得分</w:t>
            </w:r>
            <w:proofErr w:type="spellEnd"/>
          </w:p>
        </w:tc>
      </w:tr>
      <w:tr w:rsidR="00EB02D1" w:rsidTr="006B5A21">
        <w:trPr>
          <w:trHeight w:hRule="exact" w:val="633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教学内容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 xml:space="preserve"> (27)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  <w:lang w:eastAsia="zh-CN"/>
              </w:rPr>
              <w:t>贯彻立德树人具体要求，突出课程思政。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713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理论联系实际，有利于学生理解。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978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注重学术性，内容充实，信息量充分，渗</w:t>
            </w:r>
          </w:p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透专业</w:t>
            </w:r>
            <w:proofErr w:type="gramEnd"/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思想，为教学目标服务。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7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反映或联系学科发展新思想、新概念、新成果。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1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重点突出，条理清楚，内容承前启后循序渐进。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853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教学组织</w:t>
            </w:r>
          </w:p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(30)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教学过程安排合理，方法运用灵活、恰当，教学设计体现完整。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978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启发性强，能够有效调动学生的思维和学习的积极性，具有互动性。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81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熟练、有效地运用多媒体等现代教学手段。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986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板书设计与教学内容紧密联系、结构合理，板书简洁、工整、美观，与多媒体适配。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75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语言教态</w:t>
            </w:r>
          </w:p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(8)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语言清晰、流畅、准确、生动，语速节奏恰当。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0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肢体语言运用合理、恰当，</w:t>
            </w:r>
            <w:proofErr w:type="gramStart"/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教态自然</w:t>
            </w:r>
            <w:proofErr w:type="gramEnd"/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大方。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719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Theme="minorEastAsia"/>
                <w:sz w:val="28"/>
                <w:szCs w:val="28"/>
                <w:lang w:eastAsia="zh-CN"/>
              </w:rPr>
              <w:t>仪态得体，精神饱满，亲和力强。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spacing w:beforeLines="50" w:before="12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98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教学特色</w:t>
            </w:r>
          </w:p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(5)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教学理念先进、风格突出、感染力强，有利于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Theme="minorEastAsia" w:cs="Times New Roman"/>
                <w:sz w:val="28"/>
                <w:szCs w:val="28"/>
              </w:rPr>
              <w:t>教学效果的提高、教学目标的达成。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</w:rPr>
            </w:pPr>
          </w:p>
        </w:tc>
      </w:tr>
      <w:tr w:rsidR="00EB02D1" w:rsidTr="006B5A21">
        <w:trPr>
          <w:trHeight w:hRule="exact" w:val="866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240" w:line="271" w:lineRule="auto"/>
              <w:ind w:right="215"/>
              <w:jc w:val="both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评委签名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合计</w:t>
            </w:r>
          </w:p>
          <w:p w:rsidR="00EB02D1" w:rsidRDefault="00EB02D1" w:rsidP="006B5A21">
            <w:pPr>
              <w:pStyle w:val="TableParagrap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得分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</w:rPr>
            </w:pPr>
          </w:p>
        </w:tc>
      </w:tr>
    </w:tbl>
    <w:p w:rsidR="00EB02D1" w:rsidRDefault="00EB02D1" w:rsidP="00EB02D1">
      <w:pPr>
        <w:ind w:firstLineChars="50" w:firstLine="14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cs="Times New Roman"/>
          <w:sz w:val="28"/>
          <w:szCs w:val="28"/>
          <w:lang w:eastAsia="zh-CN"/>
        </w:rPr>
        <w:t>注：评分至多保留小数点后两位，时长超过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cs="Times New Roman"/>
          <w:sz w:val="28"/>
          <w:szCs w:val="28"/>
          <w:lang w:eastAsia="zh-CN"/>
        </w:rPr>
        <w:t>分钟或不足</w:t>
      </w:r>
      <w:r>
        <w:rPr>
          <w:rFonts w:ascii="Times New Roman" w:hAnsi="Times New Roman" w:cs="Times New Roman"/>
          <w:sz w:val="28"/>
          <w:szCs w:val="28"/>
          <w:lang w:eastAsia="zh-CN"/>
        </w:rPr>
        <w:t>18</w:t>
      </w:r>
      <w:r>
        <w:rPr>
          <w:rFonts w:ascii="Times New Roman" w:cs="Times New Roman"/>
          <w:sz w:val="28"/>
          <w:szCs w:val="28"/>
          <w:lang w:eastAsia="zh-CN"/>
        </w:rPr>
        <w:t>分钟扣除两分。</w:t>
      </w:r>
    </w:p>
    <w:p w:rsidR="00EB02D1" w:rsidRDefault="00EB02D1" w:rsidP="00EB02D1">
      <w:pPr>
        <w:pStyle w:val="a5"/>
        <w:spacing w:line="440" w:lineRule="exact"/>
        <w:ind w:left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lastRenderedPageBreak/>
        <w:t>第三届全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国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农业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工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程类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专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业青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年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教师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讲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课竞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赛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评分</w:t>
      </w:r>
      <w:r>
        <w:rPr>
          <w:rFonts w:ascii="Times New Roman" w:eastAsia="方正小标宋简体" w:hAnsi="Times New Roman" w:cs="Times New Roman"/>
          <w:spacing w:val="2"/>
          <w:sz w:val="32"/>
          <w:szCs w:val="32"/>
          <w:lang w:eastAsia="zh-CN"/>
        </w:rPr>
        <w:t>参</w:t>
      </w:r>
      <w:r>
        <w:rPr>
          <w:rFonts w:ascii="Times New Roman" w:eastAsia="方正小标宋简体" w:hAnsi="Times New Roman" w:cs="Times New Roman"/>
          <w:sz w:val="32"/>
          <w:szCs w:val="32"/>
          <w:lang w:eastAsia="zh-CN"/>
        </w:rPr>
        <w:t>考标准</w:t>
      </w:r>
    </w:p>
    <w:p w:rsidR="00EB02D1" w:rsidRDefault="00EB02D1" w:rsidP="00EB02D1">
      <w:pPr>
        <w:pStyle w:val="1"/>
        <w:adjustRightInd w:val="0"/>
        <w:snapToGrid w:val="0"/>
        <w:spacing w:line="560" w:lineRule="exact"/>
        <w:ind w:left="0"/>
        <w:jc w:val="center"/>
        <w:rPr>
          <w:rFonts w:ascii="Times New Roman" w:eastAsia="方正小标宋简体" w:hAnsi="Times New Roman" w:cs="Times New Roman"/>
          <w:lang w:eastAsia="zh-CN"/>
        </w:rPr>
      </w:pPr>
      <w:r>
        <w:rPr>
          <w:rFonts w:ascii="Times New Roman" w:eastAsia="方正小标宋简体" w:hAnsi="Times New Roman" w:cs="Times New Roman"/>
          <w:lang w:eastAsia="zh-CN"/>
        </w:rPr>
        <w:t>教学设计（</w:t>
      </w:r>
      <w:r>
        <w:rPr>
          <w:rFonts w:ascii="Times New Roman" w:eastAsia="方正小标宋简体" w:hAnsi="Times New Roman" w:cs="Times New Roman"/>
          <w:lang w:eastAsia="zh-CN"/>
        </w:rPr>
        <w:t>30</w:t>
      </w:r>
      <w:r>
        <w:rPr>
          <w:rFonts w:ascii="Times New Roman" w:eastAsia="方正小标宋简体" w:hAnsi="Times New Roman" w:cs="Times New Roman"/>
          <w:lang w:eastAsia="zh-CN"/>
        </w:rPr>
        <w:t>分）评分表</w:t>
      </w:r>
    </w:p>
    <w:p w:rsidR="00EB02D1" w:rsidRDefault="00EB02D1" w:rsidP="00EB02D1">
      <w:pPr>
        <w:spacing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B02D1" w:rsidRDefault="00EB02D1" w:rsidP="00EB02D1">
      <w:pPr>
        <w:spacing w:before="100" w:beforeAutospacing="1" w:afterLines="50" w:after="120" w:line="22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cs="Times New Roman"/>
          <w:sz w:val="28"/>
          <w:szCs w:val="28"/>
          <w:lang w:eastAsia="zh-CN"/>
        </w:rPr>
        <w:t>选手组别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:_____________     </w:t>
      </w:r>
      <w:r>
        <w:rPr>
          <w:rFonts w:ascii="Times New Roman" w:cs="Times New Roman"/>
          <w:sz w:val="28"/>
          <w:szCs w:val="28"/>
          <w:lang w:eastAsia="zh-CN"/>
        </w:rPr>
        <w:t>编号</w:t>
      </w:r>
      <w:r>
        <w:rPr>
          <w:rFonts w:ascii="Times New Roman" w:hAnsi="Times New Roman" w:cs="Times New Roman"/>
          <w:sz w:val="28"/>
          <w:szCs w:val="28"/>
          <w:lang w:eastAsia="zh-CN"/>
        </w:rPr>
        <w:t>: _____________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9"/>
        <w:gridCol w:w="5953"/>
        <w:gridCol w:w="852"/>
        <w:gridCol w:w="1252"/>
      </w:tblGrid>
      <w:tr w:rsidR="00EB02D1" w:rsidTr="006B5A21">
        <w:trPr>
          <w:trHeight w:hRule="exact" w:val="471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8" w:line="26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EB02D1" w:rsidRDefault="00EB02D1" w:rsidP="006B5A21">
            <w:pPr>
              <w:pStyle w:val="TableParagraph"/>
              <w:spacing w:before="8" w:line="260" w:lineRule="exact"/>
              <w:ind w:firstLineChars="50" w:firstLine="14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8" w:line="26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EB02D1" w:rsidRDefault="00EB02D1" w:rsidP="006B5A21">
            <w:pPr>
              <w:pStyle w:val="TableParagraph"/>
              <w:spacing w:before="8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评价标准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Lines="50" w:before="120" w:line="260" w:lineRule="exac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评价分值</w:t>
            </w:r>
          </w:p>
        </w:tc>
      </w:tr>
      <w:tr w:rsidR="00EB02D1" w:rsidTr="006B5A21">
        <w:trPr>
          <w:trHeight w:hRule="exact" w:val="471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line="352" w:lineRule="exact"/>
              <w:ind w:left="201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宋体" w:hAnsi="宋体" w:cs="Times New Roman"/>
                <w:sz w:val="28"/>
                <w:szCs w:val="28"/>
              </w:rPr>
              <w:t>满分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line="352" w:lineRule="exact"/>
              <w:ind w:left="3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宋体" w:hAnsi="宋体" w:cs="Times New Roman"/>
                <w:sz w:val="28"/>
                <w:szCs w:val="28"/>
              </w:rPr>
              <w:t>得分</w:t>
            </w:r>
            <w:proofErr w:type="spellEnd"/>
          </w:p>
        </w:tc>
      </w:tr>
      <w:tr w:rsidR="00EB02D1" w:rsidTr="006B5A21">
        <w:trPr>
          <w:trHeight w:hRule="exact" w:val="633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spacing w:line="271" w:lineRule="auto"/>
              <w:ind w:left="23" w:right="217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设计内容</w:t>
            </w:r>
          </w:p>
          <w:p w:rsidR="00EB02D1" w:rsidRDefault="00EB02D1" w:rsidP="006B5A21">
            <w:pPr>
              <w:pStyle w:val="TableParagraph"/>
              <w:spacing w:line="271" w:lineRule="auto"/>
              <w:ind w:left="280" w:right="217" w:hangingChars="100" w:hanging="280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(30)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紧密围绕立德树人根本任务和课程思政要求。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713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line="271" w:lineRule="auto"/>
              <w:ind w:left="23" w:right="217"/>
              <w:jc w:val="both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符合教学大纲，内容充实，反应科学前沿。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7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7" w:line="19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教学目标明确、思路清晰。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7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7" w:line="19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准确把握课程的重点和难点，针对性强。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1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7" w:line="19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重点突出，条理清楚，内容承前启后循序渐进。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1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7" w:line="19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60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教学进程组织合理，方法手段运用恰当有效。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1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7" w:line="19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60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文字表达准确，简介，阐述清楚。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1"/>
          <w:jc w:val="center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7" w:line="19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60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设计内容充实完整，可充分掌握教学全过程。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561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7" w:line="19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60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/>
                <w:sz w:val="28"/>
                <w:szCs w:val="28"/>
                <w:lang w:eastAsia="zh-CN"/>
              </w:rPr>
              <w:t>整体设计具有一定新颖性和创新性。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D1" w:rsidRDefault="00EB02D1" w:rsidP="006B5A21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B02D1" w:rsidTr="006B5A21">
        <w:trPr>
          <w:trHeight w:hRule="exact" w:val="866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240" w:line="271" w:lineRule="auto"/>
              <w:ind w:right="215"/>
              <w:jc w:val="both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评委签名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spacing w:before="28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pStyle w:val="TableParagraph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合计</w:t>
            </w:r>
          </w:p>
          <w:p w:rsidR="00EB02D1" w:rsidRDefault="00EB02D1" w:rsidP="006B5A21">
            <w:pPr>
              <w:pStyle w:val="TableParagrap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  <w:lang w:eastAsia="zh-CN"/>
              </w:rPr>
              <w:t>得分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D1" w:rsidRDefault="00EB02D1" w:rsidP="006B5A21">
            <w:pPr>
              <w:rPr>
                <w:rFonts w:ascii="Times New Roman" w:hAnsi="Times New Roman" w:cs="Times New Roman"/>
              </w:rPr>
            </w:pPr>
          </w:p>
        </w:tc>
      </w:tr>
    </w:tbl>
    <w:p w:rsidR="00EB02D1" w:rsidRDefault="00EB02D1" w:rsidP="00EB02D1">
      <w:pPr>
        <w:ind w:firstLineChars="50" w:firstLine="14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cs="Times New Roman"/>
          <w:sz w:val="28"/>
          <w:szCs w:val="28"/>
          <w:lang w:eastAsia="zh-CN"/>
        </w:rPr>
        <w:t>注：评分至多保留小数点后两位，时长超过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cs="Times New Roman"/>
          <w:sz w:val="28"/>
          <w:szCs w:val="28"/>
          <w:lang w:eastAsia="zh-CN"/>
        </w:rPr>
        <w:t>分钟或不足</w:t>
      </w:r>
      <w:r>
        <w:rPr>
          <w:rFonts w:ascii="Times New Roman" w:hAnsi="Times New Roman" w:cs="Times New Roman"/>
          <w:sz w:val="28"/>
          <w:szCs w:val="28"/>
          <w:lang w:eastAsia="zh-CN"/>
        </w:rPr>
        <w:t>18</w:t>
      </w:r>
      <w:r>
        <w:rPr>
          <w:rFonts w:ascii="Times New Roman" w:cs="Times New Roman"/>
          <w:sz w:val="28"/>
          <w:szCs w:val="28"/>
          <w:lang w:eastAsia="zh-CN"/>
        </w:rPr>
        <w:t>分钟扣除两分。</w:t>
      </w:r>
    </w:p>
    <w:p w:rsidR="00EB02D1" w:rsidRDefault="00EB02D1" w:rsidP="00EB02D1">
      <w:pPr>
        <w:ind w:firstLineChars="50" w:firstLine="1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6121D" w:rsidRDefault="0076609D">
      <w:pPr>
        <w:rPr>
          <w:lang w:eastAsia="zh-CN"/>
        </w:rPr>
      </w:pPr>
      <w:bookmarkStart w:id="0" w:name="_GoBack"/>
      <w:bookmarkEnd w:id="0"/>
    </w:p>
    <w:sectPr w:rsidR="0056121D">
      <w:pgSz w:w="11906" w:h="16840"/>
      <w:pgMar w:top="1160" w:right="1080" w:bottom="1440" w:left="1080" w:header="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9D" w:rsidRDefault="0076609D" w:rsidP="00EB02D1">
      <w:r>
        <w:separator/>
      </w:r>
    </w:p>
  </w:endnote>
  <w:endnote w:type="continuationSeparator" w:id="0">
    <w:p w:rsidR="0076609D" w:rsidRDefault="0076609D" w:rsidP="00EB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9D" w:rsidRDefault="0076609D" w:rsidP="00EB02D1">
      <w:r>
        <w:separator/>
      </w:r>
    </w:p>
  </w:footnote>
  <w:footnote w:type="continuationSeparator" w:id="0">
    <w:p w:rsidR="0076609D" w:rsidRDefault="0076609D" w:rsidP="00EB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9"/>
    <w:rsid w:val="001A6AD7"/>
    <w:rsid w:val="005109DA"/>
    <w:rsid w:val="0076609D"/>
    <w:rsid w:val="00CD3F79"/>
    <w:rsid w:val="00E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D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B02D1"/>
    <w:pPr>
      <w:ind w:left="20"/>
      <w:outlineLvl w:val="0"/>
    </w:pPr>
    <w:rPr>
      <w:rFonts w:ascii="Microsoft JhengHei" w:eastAsia="Microsoft JhengHei" w:hAnsi="Microsoft JhengHe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B0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2D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B02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02D1"/>
    <w:rPr>
      <w:rFonts w:ascii="Microsoft JhengHei" w:eastAsia="Microsoft JhengHei" w:hAnsi="Microsoft JhengHei"/>
      <w:kern w:val="0"/>
      <w:sz w:val="32"/>
      <w:szCs w:val="32"/>
      <w:lang w:eastAsia="en-US"/>
    </w:rPr>
  </w:style>
  <w:style w:type="paragraph" w:styleId="a5">
    <w:name w:val="Body Text"/>
    <w:basedOn w:val="a"/>
    <w:link w:val="Char1"/>
    <w:uiPriority w:val="1"/>
    <w:qFormat/>
    <w:rsid w:val="00EB02D1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EB02D1"/>
    <w:rPr>
      <w:rFonts w:ascii="宋体" w:eastAsia="宋体" w:hAnsi="宋体"/>
      <w:kern w:val="0"/>
      <w:sz w:val="24"/>
      <w:szCs w:val="24"/>
      <w:lang w:eastAsia="en-US"/>
    </w:rPr>
  </w:style>
  <w:style w:type="paragraph" w:styleId="HTML">
    <w:name w:val="HTML Preformatted"/>
    <w:basedOn w:val="a"/>
    <w:link w:val="HTMLChar"/>
    <w:uiPriority w:val="99"/>
    <w:qFormat/>
    <w:rsid w:val="00EB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B02D1"/>
    <w:rPr>
      <w:rFonts w:ascii="宋体" w:eastAsia="宋体" w:hAnsi="宋体" w:cs="Times New Roman"/>
      <w:kern w:val="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qFormat/>
    <w:rsid w:val="00EB02D1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B02D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D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B02D1"/>
    <w:pPr>
      <w:ind w:left="20"/>
      <w:outlineLvl w:val="0"/>
    </w:pPr>
    <w:rPr>
      <w:rFonts w:ascii="Microsoft JhengHei" w:eastAsia="Microsoft JhengHei" w:hAnsi="Microsoft JhengHe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B0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2D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B02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02D1"/>
    <w:rPr>
      <w:rFonts w:ascii="Microsoft JhengHei" w:eastAsia="Microsoft JhengHei" w:hAnsi="Microsoft JhengHei"/>
      <w:kern w:val="0"/>
      <w:sz w:val="32"/>
      <w:szCs w:val="32"/>
      <w:lang w:eastAsia="en-US"/>
    </w:rPr>
  </w:style>
  <w:style w:type="paragraph" w:styleId="a5">
    <w:name w:val="Body Text"/>
    <w:basedOn w:val="a"/>
    <w:link w:val="Char1"/>
    <w:uiPriority w:val="1"/>
    <w:qFormat/>
    <w:rsid w:val="00EB02D1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EB02D1"/>
    <w:rPr>
      <w:rFonts w:ascii="宋体" w:eastAsia="宋体" w:hAnsi="宋体"/>
      <w:kern w:val="0"/>
      <w:sz w:val="24"/>
      <w:szCs w:val="24"/>
      <w:lang w:eastAsia="en-US"/>
    </w:rPr>
  </w:style>
  <w:style w:type="paragraph" w:styleId="HTML">
    <w:name w:val="HTML Preformatted"/>
    <w:basedOn w:val="a"/>
    <w:link w:val="HTMLChar"/>
    <w:uiPriority w:val="99"/>
    <w:qFormat/>
    <w:rsid w:val="00EB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B02D1"/>
    <w:rPr>
      <w:rFonts w:ascii="宋体" w:eastAsia="宋体" w:hAnsi="宋体" w:cs="Times New Roman"/>
      <w:kern w:val="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qFormat/>
    <w:rsid w:val="00EB02D1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B02D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中国农业工程学会综合办公室</dc:creator>
  <cp:keywords/>
  <dc:description/>
  <cp:lastModifiedBy>中国农业工程学会综合办公室</cp:lastModifiedBy>
  <cp:revision>2</cp:revision>
  <dcterms:created xsi:type="dcterms:W3CDTF">2023-09-06T06:28:00Z</dcterms:created>
  <dcterms:modified xsi:type="dcterms:W3CDTF">2023-09-06T06:29:00Z</dcterms:modified>
</cp:coreProperties>
</file>